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6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6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w w:val="96"/>
          <w:kern w:val="2"/>
          <w:sz w:val="44"/>
          <w:szCs w:val="44"/>
          <w:lang w:val="en-US" w:eastAsia="zh-CN" w:bidi="ar-SA"/>
        </w:rPr>
        <w:t>关于转发《关于开展数字技术工程师培育项目  评价机构申报工作的通知》的通知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各继续教育基地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根据人力资源社会保障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关于开展数字技术工程师培育项目第三批评价机构遴选工作的通知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》要求，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自治区人社厅印发了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《关于开展数字技术工程师培育项目评价机构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工作的通知》</w:t>
      </w:r>
      <w:r>
        <w:rPr>
          <w:rFonts w:hint="eastAsia" w:cs="Times New Roman"/>
          <w:sz w:val="32"/>
          <w:szCs w:val="32"/>
          <w:lang w:eastAsia="zh-CN"/>
        </w:rPr>
        <w:t>，现转发给你们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eastAsia="zh-CN"/>
        </w:rPr>
        <w:t>请各继续教育基地结合自身工作实际，按照申报条件积极做好申报工作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继续教育基地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请于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18：00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前将《数字技术工程师培育项目评价机构推荐表》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法人登记证书复印件（加盖单位印章）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信用报告或诚信承诺书等书面材料（同时提交电子版）报送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人力资源和社会保障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专业技术人员管理科（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11楼1106办公室）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电子版发送到指定邮箱，逾期不再受理。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刘朕豪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联系电话：0991—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4656129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通讯地址：乌鲁木齐市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水磨沟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南湖西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instrText xml:space="preserve"> HYPERLINK "mailto:2034597469@qq.com" </w:instrTex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2034597469</w:t>
      </w:r>
      <w:r>
        <w:rPr>
          <w:rStyle w:val="7"/>
          <w:rFonts w:hint="default" w:ascii="Times New Roman" w:hAnsi="Times New Roman" w:eastAsia="方正仿宋_GBK" w:cs="Times New Roman"/>
          <w:sz w:val="32"/>
          <w:szCs w:val="32"/>
          <w:u w:val="none"/>
        </w:rPr>
        <w:t>@qq.com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fldChar w:fldCharType="end"/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附件：1.关于开展数字技术工程师培育项目第三批评价机构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遴选工作的通知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数字技术工程师培育项目评价机构推荐表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</w:t>
      </w:r>
      <w:r>
        <w:rPr>
          <w:rFonts w:hint="eastAsia" w:cs="Times New Roman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lang w:val="en-US" w:eastAsia="zh-CN"/>
        </w:rPr>
        <w:t>2024年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lang w:val="en-US" w:eastAsia="zh-CN"/>
        </w:rPr>
        <w:t>日</w:t>
      </w:r>
    </w:p>
    <w:p>
      <w:pPr>
        <w:pStyle w:val="3"/>
        <w:rPr>
          <w:rFonts w:hint="default" w:ascii="Times New Roman" w:hAnsi="Times New Roman" w:eastAsia="方正仿宋_GBK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（联系人：刘朕豪   联系电话：4656129）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82C"/>
    <w:multiLevelType w:val="singleLevel"/>
    <w:tmpl w:val="796558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53A0"/>
    <w:rsid w:val="0547414F"/>
    <w:rsid w:val="0FCB33A0"/>
    <w:rsid w:val="1D185814"/>
    <w:rsid w:val="26FD4EF6"/>
    <w:rsid w:val="28952832"/>
    <w:rsid w:val="2A881370"/>
    <w:rsid w:val="36252959"/>
    <w:rsid w:val="39CB310F"/>
    <w:rsid w:val="55E41326"/>
    <w:rsid w:val="5A353839"/>
    <w:rsid w:val="5A455D0E"/>
    <w:rsid w:val="5D7C4501"/>
    <w:rsid w:val="5F6C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customStyle="1" w:styleId="4">
    <w:name w:val="style15"/>
    <w:qFormat/>
    <w:uiPriority w:val="0"/>
    <w:pPr>
      <w:spacing w:before="100" w:beforeAutospacing="1" w:after="100" w:afterAutospacing="1" w:line="374" w:lineRule="atLeast"/>
    </w:pPr>
    <w:rPr>
      <w:rFonts w:ascii="Courier New" w:hAnsi="Courier New" w:eastAsia="宋体" w:cs="Times New Roman"/>
      <w:color w:val="456CA3"/>
      <w:sz w:val="24"/>
      <w:lang w:val="en-US" w:eastAsia="zh-CN" w:bidi="ar-SA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2024-01-23T04:41:00Z</dcterms:created>
  <dc:creator>GHM</dc:creator>
  <cp:lastModifiedBy>佚名</cp:lastModifiedBy>
  <cp:lastPrinted>2024-06-03T08:27:57Z</cp:lastPrinted>
  <dcterms:modified xsi:type="dcterms:W3CDTF">2024-06-03T08:36:02Z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