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84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4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2</w:t>
      </w:r>
    </w:p>
    <w:p w14:paraId="0C40B0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 w14:paraId="43FE4B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  <w:t>推荐单位公示（模板）</w:t>
      </w:r>
    </w:p>
    <w:p w14:paraId="445CFD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  <w:bookmarkStart w:id="0" w:name="_GoBack"/>
      <w:bookmarkEnd w:id="0"/>
    </w:p>
    <w:p w14:paraId="005674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40" w:right="97" w:firstLine="65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甘泉堡经济技术开发区（工业区）组织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>人力资源和社会保障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局职称评审的要求，现对××同志申报××系列××专业×（高、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中、初）级专业技术任职资格进行公示。</w:t>
      </w:r>
    </w:p>
    <w:p w14:paraId="6728DF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44" w:firstLine="67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基本信息</w:t>
      </w:r>
      <w:r>
        <w:rPr>
          <w:rFonts w:hint="default" w:ascii="Times New Roman" w:hAnsi="Times New Roman" w:eastAsia="方正仿宋_GBK" w:cs="Times New Roman"/>
          <w:spacing w:val="-75"/>
          <w:w w:val="85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包括：性别、族别、政治面貌、身份证号、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现任专业技术职务任职资格）</w:t>
      </w:r>
    </w:p>
    <w:p w14:paraId="4BF179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4" w:right="97" w:firstLine="704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思想政治条件</w:t>
      </w:r>
      <w:r>
        <w:rPr>
          <w:rFonts w:hint="default" w:ascii="Times New Roman" w:hAnsi="Times New Roman" w:eastAsia="方正仿宋_GBK" w:cs="Times New Roman"/>
          <w:spacing w:val="-79"/>
          <w:w w:val="90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突出政治表现，强调职业操守和从业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行为）</w:t>
      </w:r>
    </w:p>
    <w:p w14:paraId="3EB6D0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44" w:right="174" w:firstLine="692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业绩成果</w:t>
      </w:r>
      <w:r>
        <w:rPr>
          <w:rFonts w:hint="default" w:ascii="Times New Roman" w:hAnsi="Times New Roman" w:eastAsia="方正仿宋_GBK" w:cs="Times New Roman"/>
          <w:spacing w:val="-79"/>
          <w:w w:val="89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简要描述近五年的实践能力和业绩成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果，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并说明对业绩成果的实际贡献）。</w:t>
      </w:r>
    </w:p>
    <w:p w14:paraId="32472D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26" w:right="90" w:firstLine="68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公示时间从××××年××月××日起至××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××年××月×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× 日止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（公示期不少于</w:t>
      </w:r>
      <w:r>
        <w:rPr>
          <w:rFonts w:hint="default" w:ascii="Times New Roman" w:hAnsi="Times New Roman" w:eastAsia="方正仿宋_GBK" w:cs="Times New Roman"/>
          <w:spacing w:val="-4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5 个工作日）。如对××同志的相关信息有疑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异，请电话或书面形式反映至××办公室，监督电话：</w:t>
      </w:r>
      <w:r>
        <w:rPr>
          <w:rFonts w:hint="default" w:ascii="Times New Roman" w:hAnsi="Times New Roman" w:eastAsia="方正仿宋_GBK" w:cs="Times New Roman"/>
          <w:spacing w:val="-10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×</w:t>
      </w:r>
    </w:p>
    <w:p w14:paraId="630588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9D8D09D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10"/>
        <w:jc w:val="right"/>
        <w:textAlignment w:val="baseline"/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签字</w:t>
      </w:r>
      <w:r>
        <w:rPr>
          <w:rFonts w:hint="default" w:ascii="Times New Roman" w:hAnsi="Times New Roman" w:eastAsia="方正仿宋_GBK" w:cs="Times New Roman"/>
          <w:spacing w:val="-78"/>
          <w:w w:val="88"/>
          <w:sz w:val="32"/>
          <w:szCs w:val="32"/>
        </w:rPr>
        <w:t>：（</w:t>
      </w:r>
      <w:r>
        <w:rPr>
          <w:rFonts w:hint="default" w:ascii="Times New Roman" w:hAnsi="Times New Roman" w:eastAsia="方正仿宋_GBK" w:cs="Times New Roman"/>
          <w:spacing w:val="16"/>
          <w:sz w:val="32"/>
          <w:szCs w:val="32"/>
        </w:rPr>
        <w:t>单位负责人签字）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 xml:space="preserve">   </w:t>
      </w:r>
    </w:p>
    <w:p w14:paraId="0EE93AC9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51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（推荐单位公章）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 xml:space="preserve">        </w:t>
      </w:r>
    </w:p>
    <w:p w14:paraId="71BEF7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firstLine="5184" w:firstLineChars="1600"/>
        <w:jc w:val="lef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pacing w:val="20"/>
          <w:w w:val="10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年×月× 日</w:t>
      </w:r>
      <w:r>
        <w:rPr>
          <w:rFonts w:hint="eastAsia" w:ascii="Times New Roman" w:hAnsi="Times New Roman" w:eastAsia="方正仿宋_GBK" w:cs="Times New Roman"/>
          <w:spacing w:val="2"/>
          <w:sz w:val="32"/>
          <w:szCs w:val="32"/>
          <w:lang w:val="en-US" w:eastAsia="zh-CN"/>
        </w:rPr>
        <w:t xml:space="preserve"> </w:t>
      </w:r>
    </w:p>
    <w:sectPr>
      <w:pgSz w:w="11850" w:h="16783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87CF73A-8958-4ED8-B512-BB4F76BEEE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44DF39-F854-4289-8BF8-F955832943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346246-477E-4BA3-A7EE-1064B589383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1BE8828-11CF-4461-B5BA-B0CC3A552AA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Q3NmYzNjIzNDM0NWVjYzllMmViMTg1MTkxNTNjYzMifQ=="/>
  </w:docVars>
  <w:rsids>
    <w:rsidRoot w:val="00000000"/>
    <w:rsid w:val="1E9A291A"/>
    <w:rsid w:val="23563407"/>
    <w:rsid w:val="347B257D"/>
    <w:rsid w:val="4B394A6D"/>
    <w:rsid w:val="73A65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306</Characters>
  <TotalTime>2</TotalTime>
  <ScaleCrop>false</ScaleCrop>
  <LinksUpToDate>false</LinksUpToDate>
  <CharactersWithSpaces>337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2024-09-11T18:12:00Z</dcterms:created>
  <dc:creator>Kingsoft-PDF</dc:creator>
  <cp:lastModifiedBy>文航 </cp:lastModifiedBy>
  <cp:lastPrinted>2024-09-12T02:54:44Z</cp:lastPrinted>
  <dcterms:modified xsi:type="dcterms:W3CDTF">2024-09-12T02:55:07Z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2024-09-11T18:12:21Z</vt:filetime>
  </property>
  <property fmtid="{D5CDD505-2E9C-101B-9397-08002B2CF9AE}" pid="4" name="UsrData">
    <vt:lpwstr>66e16d05a2edd9001f64b272wl</vt:lpwstr>
  </property>
  <property fmtid="{D5CDD505-2E9C-101B-9397-08002B2CF9AE}" pid="5" name="KSOProductBuildVer">
    <vt:lpwstr>2052-12.1.0.17827</vt:lpwstr>
  </property>
  <property fmtid="{D5CDD505-2E9C-101B-9397-08002B2CF9AE}" pid="6" name="ICV">
    <vt:lpwstr>05AAB0A8E10A417E9E44CE733DB6879F_13</vt:lpwstr>
  </property>
</Properties>
</file>